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6" w:rsidRDefault="00CF6944">
      <w:r>
        <w:rPr>
          <w:noProof/>
          <w:lang w:eastAsia="es-MX"/>
        </w:rPr>
        <w:drawing>
          <wp:inline distT="0" distB="0" distL="0" distR="0" wp14:anchorId="1D3CBD6F" wp14:editId="3E3C180D">
            <wp:extent cx="5605474" cy="2638425"/>
            <wp:effectExtent l="0" t="0" r="0" b="0"/>
            <wp:docPr id="368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21058" r="8073" b="6335"/>
                    <a:stretch/>
                  </pic:blipFill>
                  <pic:spPr bwMode="auto">
                    <a:xfrm>
                      <a:off x="0" y="0"/>
                      <a:ext cx="5612130" cy="26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6944" w:rsidRDefault="00CF6944">
      <w:r>
        <w:rPr>
          <w:noProof/>
          <w:lang w:eastAsia="es-MX"/>
        </w:rPr>
        <w:drawing>
          <wp:inline distT="0" distB="0" distL="0" distR="0" wp14:anchorId="6BA4832F" wp14:editId="3C162401">
            <wp:extent cx="5612130" cy="1879600"/>
            <wp:effectExtent l="0" t="0" r="7620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F6944" w:rsidRDefault="00CF6944">
      <w:r>
        <w:rPr>
          <w:noProof/>
          <w:lang w:eastAsia="es-MX"/>
        </w:rPr>
        <w:drawing>
          <wp:inline distT="0" distB="0" distL="0" distR="0" wp14:anchorId="1E21A926" wp14:editId="1142DB2A">
            <wp:extent cx="5612130" cy="1975485"/>
            <wp:effectExtent l="0" t="0" r="7620" b="571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F6944" w:rsidRDefault="00CF6944">
      <w:r>
        <w:t>Con fundamento en la Ley de Hacienda del Estado de Z</w:t>
      </w:r>
      <w:bookmarkStart w:id="0" w:name="_GoBack"/>
      <w:bookmarkEnd w:id="0"/>
      <w:r>
        <w:t>acatecas.</w:t>
      </w:r>
    </w:p>
    <w:sectPr w:rsidR="00CF6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44"/>
    <w:rsid w:val="00264766"/>
    <w:rsid w:val="00C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EdgarContra</dc:creator>
  <cp:lastModifiedBy>EdgarContra</cp:lastModifiedBy>
  <cp:revision>1</cp:revision>
  <dcterms:created xsi:type="dcterms:W3CDTF">2019-08-05T13:45:00Z</dcterms:created>
  <dcterms:modified xsi:type="dcterms:W3CDTF">2019-08-05T13:49:00Z</dcterms:modified>
</cp:coreProperties>
</file>